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84215" w14:textId="7E13E0A6" w:rsidR="00127293" w:rsidRPr="00A03487" w:rsidRDefault="00127293" w:rsidP="00127293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333333"/>
          <w:sz w:val="28"/>
          <w:szCs w:val="28"/>
          <w:lang w:eastAsia="it-IT"/>
        </w:rPr>
      </w:pPr>
      <w:r w:rsidRPr="00946B54">
        <w:rPr>
          <w:rFonts w:eastAsia="Times New Roman" w:cstheme="minorHAnsi"/>
          <w:color w:val="FF0000"/>
          <w:sz w:val="28"/>
          <w:szCs w:val="28"/>
          <w:bdr w:val="none" w:sz="0" w:space="0" w:color="auto" w:frame="1"/>
          <w:lang w:eastAsia="it-IT"/>
        </w:rPr>
        <w:t>Concorso Letterario</w:t>
      </w:r>
      <w:r w:rsidRPr="00946B54">
        <w:rPr>
          <w:rFonts w:eastAsia="Times New Roman" w:cstheme="minorHAnsi"/>
          <w:color w:val="333333"/>
          <w:sz w:val="28"/>
          <w:szCs w:val="28"/>
          <w:lang w:eastAsia="it-IT"/>
        </w:rPr>
        <w:br/>
      </w:r>
      <w:r w:rsidRPr="00946B54">
        <w:rPr>
          <w:rFonts w:eastAsia="Times New Roman" w:cstheme="minorHAnsi"/>
          <w:color w:val="FF0000"/>
          <w:sz w:val="28"/>
          <w:szCs w:val="28"/>
          <w:bdr w:val="none" w:sz="0" w:space="0" w:color="auto" w:frame="1"/>
          <w:lang w:eastAsia="it-IT"/>
        </w:rPr>
        <w:t xml:space="preserve">“Scrivi l’amore </w:t>
      </w:r>
      <w:r>
        <w:rPr>
          <w:rFonts w:eastAsia="Times New Roman" w:cstheme="minorHAnsi"/>
          <w:color w:val="FF0000"/>
          <w:sz w:val="28"/>
          <w:szCs w:val="28"/>
          <w:bdr w:val="none" w:sz="0" w:space="0" w:color="auto" w:frame="1"/>
          <w:lang w:eastAsia="it-IT"/>
        </w:rPr>
        <w:t>-</w:t>
      </w:r>
      <w:r w:rsidRPr="00946B54">
        <w:rPr>
          <w:rFonts w:eastAsia="Times New Roman" w:cstheme="minorHAnsi"/>
          <w:color w:val="FF0000"/>
          <w:sz w:val="28"/>
          <w:szCs w:val="28"/>
          <w:bdr w:val="none" w:sz="0" w:space="0" w:color="auto" w:frame="1"/>
          <w:lang w:eastAsia="it-IT"/>
        </w:rPr>
        <w:t xml:space="preserve"> Premio Mario Berrino”</w:t>
      </w:r>
      <w:r w:rsidRPr="00946B54">
        <w:rPr>
          <w:rFonts w:eastAsia="Times New Roman" w:cstheme="minorHAnsi"/>
          <w:color w:val="FF0000"/>
          <w:sz w:val="28"/>
          <w:szCs w:val="28"/>
          <w:bdr w:val="none" w:sz="0" w:space="0" w:color="auto" w:frame="1"/>
          <w:lang w:eastAsia="it-IT"/>
        </w:rPr>
        <w:br/>
      </w:r>
      <w:r w:rsidRPr="00946B54">
        <w:rPr>
          <w:rFonts w:eastAsia="Times New Roman" w:cstheme="minorHAnsi"/>
          <w:color w:val="333333"/>
          <w:sz w:val="28"/>
          <w:szCs w:val="28"/>
          <w:lang w:eastAsia="it-IT"/>
        </w:rPr>
        <w:t xml:space="preserve">Regolamento </w:t>
      </w:r>
      <w:r>
        <w:rPr>
          <w:rFonts w:eastAsia="Times New Roman" w:cstheme="minorHAnsi"/>
          <w:color w:val="333333"/>
          <w:sz w:val="28"/>
          <w:szCs w:val="28"/>
          <w:lang w:eastAsia="it-IT"/>
        </w:rPr>
        <w:t>18°</w:t>
      </w:r>
      <w:r w:rsidRPr="00946B54">
        <w:rPr>
          <w:rFonts w:eastAsia="Times New Roman" w:cstheme="minorHAnsi"/>
          <w:color w:val="333333"/>
          <w:sz w:val="28"/>
          <w:szCs w:val="28"/>
          <w:lang w:eastAsia="it-IT"/>
        </w:rPr>
        <w:t>Edizione</w:t>
      </w:r>
      <w:r w:rsidRPr="00946B54">
        <w:rPr>
          <w:rFonts w:eastAsia="Times New Roman" w:cstheme="minorHAnsi"/>
          <w:color w:val="333333"/>
          <w:sz w:val="28"/>
          <w:szCs w:val="28"/>
          <w:lang w:eastAsia="it-IT"/>
        </w:rPr>
        <w:br/>
        <w:t>-#PremioMarioBerrinoXV</w:t>
      </w:r>
      <w:r>
        <w:rPr>
          <w:rFonts w:eastAsia="Times New Roman" w:cstheme="minorHAnsi"/>
          <w:color w:val="333333"/>
          <w:sz w:val="28"/>
          <w:szCs w:val="28"/>
          <w:lang w:eastAsia="it-IT"/>
        </w:rPr>
        <w:t>I</w:t>
      </w:r>
      <w:r w:rsidRPr="00946B54">
        <w:rPr>
          <w:rFonts w:eastAsia="Times New Roman" w:cstheme="minorHAnsi"/>
          <w:color w:val="333333"/>
          <w:sz w:val="28"/>
          <w:szCs w:val="28"/>
          <w:lang w:eastAsia="it-IT"/>
        </w:rPr>
        <w:t>I</w:t>
      </w:r>
      <w:r>
        <w:rPr>
          <w:rFonts w:eastAsia="Times New Roman" w:cstheme="minorHAnsi"/>
          <w:color w:val="333333"/>
          <w:sz w:val="28"/>
          <w:szCs w:val="28"/>
          <w:lang w:eastAsia="it-IT"/>
        </w:rPr>
        <w:t>I</w:t>
      </w:r>
      <w:r w:rsidRPr="00946B54">
        <w:rPr>
          <w:rFonts w:eastAsia="Times New Roman" w:cstheme="minorHAnsi"/>
          <w:color w:val="333333"/>
          <w:sz w:val="28"/>
          <w:szCs w:val="28"/>
          <w:lang w:eastAsia="it-IT"/>
        </w:rPr>
        <w:t>-</w:t>
      </w:r>
    </w:p>
    <w:p w14:paraId="3B3C200E" w14:textId="77777777" w:rsidR="00127293" w:rsidRPr="00946B54" w:rsidRDefault="00127293" w:rsidP="00127293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333333"/>
          <w:sz w:val="28"/>
          <w:szCs w:val="28"/>
          <w:lang w:eastAsia="it-IT"/>
        </w:rPr>
      </w:pPr>
    </w:p>
    <w:p w14:paraId="0CA69FD1" w14:textId="77777777" w:rsidR="00127293" w:rsidRPr="00936F55" w:rsidRDefault="00127293" w:rsidP="0012729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it-IT"/>
        </w:rPr>
      </w:pPr>
      <w:r w:rsidRPr="00936F55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it-IT"/>
        </w:rPr>
        <w:t>Articolo 1</w:t>
      </w:r>
    </w:p>
    <w:p w14:paraId="6F4DC986" w14:textId="77777777" w:rsidR="00127293" w:rsidRPr="00936F55" w:rsidRDefault="00127293" w:rsidP="00127293">
      <w:pPr>
        <w:shd w:val="clear" w:color="auto" w:fill="FFFFFF"/>
        <w:spacing w:after="384" w:line="240" w:lineRule="auto"/>
        <w:textAlignment w:val="baseline"/>
        <w:rPr>
          <w:rFonts w:eastAsia="Times New Roman" w:cstheme="minorHAnsi"/>
          <w:sz w:val="28"/>
          <w:szCs w:val="28"/>
          <w:lang w:eastAsia="it-IT"/>
        </w:rPr>
      </w:pPr>
      <w:r w:rsidRPr="00936F55">
        <w:rPr>
          <w:rFonts w:eastAsia="Times New Roman" w:cstheme="minorHAnsi"/>
          <w:sz w:val="28"/>
          <w:szCs w:val="28"/>
          <w:lang w:eastAsia="it-IT"/>
        </w:rPr>
        <w:t>Il tema del concorso è l’amore.</w:t>
      </w:r>
      <w:r w:rsidRPr="00936F55">
        <w:rPr>
          <w:rFonts w:eastAsia="Times New Roman" w:cstheme="minorHAnsi"/>
          <w:sz w:val="28"/>
          <w:szCs w:val="28"/>
          <w:lang w:eastAsia="it-IT"/>
        </w:rPr>
        <w:br/>
        <w:t>Gli autori devono attenersi strettamente al tema.</w:t>
      </w:r>
    </w:p>
    <w:p w14:paraId="16390727" w14:textId="77777777" w:rsidR="00127293" w:rsidRPr="00936F55" w:rsidRDefault="00127293" w:rsidP="0012729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it-IT"/>
        </w:rPr>
      </w:pPr>
      <w:r w:rsidRPr="00936F55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it-IT"/>
        </w:rPr>
        <w:t>Articolo 2</w:t>
      </w:r>
    </w:p>
    <w:p w14:paraId="24D4252F" w14:textId="77777777" w:rsidR="00127293" w:rsidRPr="00936F55" w:rsidRDefault="00127293" w:rsidP="0012729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bdr w:val="none" w:sz="0" w:space="0" w:color="auto" w:frame="1"/>
          <w:lang w:eastAsia="it-IT"/>
        </w:rPr>
      </w:pPr>
      <w:r w:rsidRPr="00936F55">
        <w:rPr>
          <w:rFonts w:eastAsia="Times New Roman" w:cstheme="minorHAnsi"/>
          <w:sz w:val="28"/>
          <w:szCs w:val="28"/>
          <w:bdr w:val="none" w:sz="0" w:space="0" w:color="auto" w:frame="1"/>
          <w:lang w:eastAsia="it-IT"/>
        </w:rPr>
        <w:t>Il concorso è rivolto a tutti coloro che vorranno dare il proprio contributo.</w:t>
      </w:r>
    </w:p>
    <w:p w14:paraId="79A33085" w14:textId="77777777" w:rsidR="00127293" w:rsidRPr="00936F55" w:rsidRDefault="00127293" w:rsidP="0012729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bdr w:val="none" w:sz="0" w:space="0" w:color="auto" w:frame="1"/>
          <w:lang w:eastAsia="it-IT"/>
        </w:rPr>
      </w:pPr>
      <w:r w:rsidRPr="00936F55">
        <w:rPr>
          <w:rFonts w:eastAsia="Times New Roman" w:cstheme="minorHAnsi"/>
          <w:sz w:val="28"/>
          <w:szCs w:val="28"/>
          <w:bdr w:val="none" w:sz="0" w:space="0" w:color="auto" w:frame="1"/>
          <w:lang w:eastAsia="it-IT"/>
        </w:rPr>
        <w:t>Le sezioni concorsuali sono due:</w:t>
      </w:r>
    </w:p>
    <w:p w14:paraId="586F0636" w14:textId="61F003C3" w:rsidR="00127293" w:rsidRDefault="00127293" w:rsidP="0012729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it-IT"/>
        </w:rPr>
      </w:pPr>
      <w:r w:rsidRPr="00936F55">
        <w:rPr>
          <w:rFonts w:eastAsia="Times New Roman" w:cstheme="minorHAnsi"/>
          <w:sz w:val="28"/>
          <w:szCs w:val="28"/>
          <w:lang w:eastAsia="it-IT"/>
        </w:rPr>
        <w:t xml:space="preserve">1.poesia; </w:t>
      </w:r>
      <w:r w:rsidRPr="00936F55">
        <w:rPr>
          <w:rFonts w:eastAsia="Times New Roman" w:cstheme="minorHAnsi"/>
          <w:sz w:val="28"/>
          <w:szCs w:val="28"/>
          <w:lang w:eastAsia="it-IT"/>
        </w:rPr>
        <w:br/>
        <w:t xml:space="preserve">2. lettera o racconto in lingua italiana o in lingua straniera, con allegata traduzione italiana a cura dell’autore dello scritto; la lunghezza del testo del racconto, in lingua originale, non dovrà superare le 1000 parole pena l’esclusione </w:t>
      </w:r>
    </w:p>
    <w:p w14:paraId="721BCF01" w14:textId="0E209A3D" w:rsidR="00127293" w:rsidRDefault="00127293" w:rsidP="0012729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it-IT"/>
        </w:rPr>
      </w:pPr>
      <w:r>
        <w:rPr>
          <w:rFonts w:eastAsia="Times New Roman" w:cstheme="minorHAnsi"/>
          <w:sz w:val="28"/>
          <w:szCs w:val="28"/>
          <w:lang w:eastAsia="it-IT"/>
        </w:rPr>
        <w:t>dal concorso.</w:t>
      </w:r>
    </w:p>
    <w:p w14:paraId="04896438" w14:textId="66B25191" w:rsidR="00127293" w:rsidRDefault="00127293" w:rsidP="0012729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bdr w:val="none" w:sz="0" w:space="0" w:color="auto" w:frame="1"/>
          <w:lang w:eastAsia="it-IT"/>
        </w:rPr>
      </w:pPr>
      <w:r w:rsidRPr="00936F55">
        <w:rPr>
          <w:rFonts w:eastAsia="Times New Roman" w:cstheme="minorHAnsi"/>
          <w:sz w:val="28"/>
          <w:szCs w:val="28"/>
          <w:bdr w:val="none" w:sz="0" w:space="0" w:color="auto" w:frame="1"/>
          <w:lang w:eastAsia="it-IT"/>
        </w:rPr>
        <w:t>È consentita la presentazione di una sola opera inedita per ciascun concorrente.</w:t>
      </w:r>
      <w:r w:rsidRPr="00936F55">
        <w:rPr>
          <w:rFonts w:eastAsia="Times New Roman" w:cstheme="minorHAnsi"/>
          <w:sz w:val="28"/>
          <w:szCs w:val="28"/>
          <w:bdr w:val="none" w:sz="0" w:space="0" w:color="auto" w:frame="1"/>
          <w:lang w:eastAsia="it-IT"/>
        </w:rPr>
        <w:br/>
        <w:t>Per inedito si intende: mai pubblicato</w:t>
      </w:r>
      <w:r>
        <w:rPr>
          <w:rFonts w:eastAsia="Times New Roman" w:cstheme="minorHAnsi"/>
          <w:sz w:val="28"/>
          <w:szCs w:val="28"/>
          <w:bdr w:val="none" w:sz="0" w:space="0" w:color="auto" w:frame="1"/>
          <w:lang w:eastAsia="it-IT"/>
        </w:rPr>
        <w:t>, nemmeno sui social,</w:t>
      </w:r>
      <w:r w:rsidRPr="00936F55">
        <w:rPr>
          <w:rFonts w:eastAsia="Times New Roman" w:cstheme="minorHAnsi"/>
          <w:sz w:val="28"/>
          <w:szCs w:val="28"/>
          <w:bdr w:val="none" w:sz="0" w:space="0" w:color="auto" w:frame="1"/>
          <w:lang w:eastAsia="it-IT"/>
        </w:rPr>
        <w:t xml:space="preserve"> e mai premiato o presentato ad altri concorsi.</w:t>
      </w:r>
    </w:p>
    <w:p w14:paraId="25D65C3D" w14:textId="77777777" w:rsidR="00127293" w:rsidRDefault="00127293" w:rsidP="0012729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bdr w:val="none" w:sz="0" w:space="0" w:color="auto" w:frame="1"/>
          <w:lang w:eastAsia="it-IT"/>
        </w:rPr>
      </w:pPr>
      <w:r>
        <w:rPr>
          <w:rFonts w:eastAsia="Times New Roman" w:cstheme="minorHAnsi"/>
          <w:sz w:val="28"/>
          <w:szCs w:val="28"/>
          <w:bdr w:val="none" w:sz="0" w:space="0" w:color="auto" w:frame="1"/>
          <w:lang w:eastAsia="it-IT"/>
        </w:rPr>
        <w:t>Sono istituite due categorie:</w:t>
      </w:r>
    </w:p>
    <w:p w14:paraId="2B9D43DD" w14:textId="77777777" w:rsidR="00127293" w:rsidRPr="00936F55" w:rsidRDefault="00127293" w:rsidP="00127293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bdr w:val="none" w:sz="0" w:space="0" w:color="auto" w:frame="1"/>
          <w:lang w:eastAsia="it-IT"/>
        </w:rPr>
      </w:pPr>
      <w:r>
        <w:rPr>
          <w:rFonts w:eastAsia="Times New Roman" w:cstheme="minorHAnsi"/>
          <w:sz w:val="28"/>
          <w:szCs w:val="28"/>
          <w:bdr w:val="none" w:sz="0" w:space="0" w:color="auto" w:frame="1"/>
          <w:lang w:eastAsia="it-IT"/>
        </w:rPr>
        <w:t>Categoria Adulti (dai 20 anni);</w:t>
      </w:r>
    </w:p>
    <w:p w14:paraId="4B413580" w14:textId="2380F2C6" w:rsidR="00127293" w:rsidRPr="00936F55" w:rsidRDefault="00127293" w:rsidP="00127293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it-IT"/>
        </w:rPr>
      </w:pPr>
      <w:r w:rsidRPr="00936F55">
        <w:rPr>
          <w:rFonts w:eastAsia="Times New Roman" w:cstheme="minorHAnsi"/>
          <w:sz w:val="28"/>
          <w:szCs w:val="28"/>
          <w:lang w:eastAsia="it-IT"/>
        </w:rPr>
        <w:t xml:space="preserve">Categoria Giovani (fino 20 anni compiuti entro la data di chiusura del concorso, ovvero entro </w:t>
      </w:r>
      <w:r>
        <w:rPr>
          <w:rFonts w:eastAsia="Times New Roman" w:cstheme="minorHAnsi"/>
          <w:sz w:val="28"/>
          <w:szCs w:val="28"/>
          <w:lang w:eastAsia="it-IT"/>
        </w:rPr>
        <w:t xml:space="preserve">venerdì 06 </w:t>
      </w:r>
      <w:r w:rsidRPr="00936F55">
        <w:rPr>
          <w:rFonts w:eastAsia="Times New Roman" w:cstheme="minorHAnsi"/>
          <w:sz w:val="28"/>
          <w:szCs w:val="28"/>
          <w:lang w:eastAsia="it-IT"/>
        </w:rPr>
        <w:t>febbraio 202</w:t>
      </w:r>
      <w:r>
        <w:rPr>
          <w:rFonts w:eastAsia="Times New Roman" w:cstheme="minorHAnsi"/>
          <w:sz w:val="28"/>
          <w:szCs w:val="28"/>
          <w:lang w:eastAsia="it-IT"/>
        </w:rPr>
        <w:t>6</w:t>
      </w:r>
      <w:r w:rsidRPr="00936F55">
        <w:rPr>
          <w:rFonts w:eastAsia="Times New Roman" w:cstheme="minorHAnsi"/>
          <w:sz w:val="28"/>
          <w:szCs w:val="28"/>
          <w:lang w:eastAsia="it-IT"/>
        </w:rPr>
        <w:t>).</w:t>
      </w:r>
    </w:p>
    <w:p w14:paraId="1FAE3C87" w14:textId="77777777" w:rsidR="00127293" w:rsidRPr="00936F55" w:rsidRDefault="00127293" w:rsidP="0012729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it-IT"/>
        </w:rPr>
      </w:pPr>
    </w:p>
    <w:p w14:paraId="7A54D664" w14:textId="77777777" w:rsidR="00127293" w:rsidRPr="00936F55" w:rsidRDefault="00127293" w:rsidP="0012729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it-IT"/>
        </w:rPr>
      </w:pPr>
      <w:r w:rsidRPr="00936F55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it-IT"/>
        </w:rPr>
        <w:t>Articolo 3</w:t>
      </w:r>
    </w:p>
    <w:p w14:paraId="23B1A1E2" w14:textId="3A7FF890" w:rsidR="00127293" w:rsidRDefault="00127293" w:rsidP="0012729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it-IT"/>
        </w:rPr>
      </w:pPr>
      <w:r w:rsidRPr="00936F55">
        <w:rPr>
          <w:rFonts w:eastAsia="Times New Roman" w:cstheme="minorHAnsi"/>
          <w:sz w:val="28"/>
          <w:szCs w:val="28"/>
          <w:lang w:eastAsia="it-IT"/>
        </w:rPr>
        <w:t>Le opere letterarie dovranno essere inviate </w:t>
      </w:r>
      <w:r w:rsidRPr="00936F55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it-IT"/>
        </w:rPr>
        <w:t>prive di firma o di altri segni di riconoscimento</w:t>
      </w:r>
      <w:r w:rsidRPr="00936F55">
        <w:rPr>
          <w:rFonts w:eastAsia="Times New Roman" w:cstheme="minorHAnsi"/>
          <w:sz w:val="28"/>
          <w:szCs w:val="28"/>
          <w:lang w:eastAsia="it-IT"/>
        </w:rPr>
        <w:t>, pena l’esclusione dal concorso, da</w:t>
      </w:r>
      <w:r>
        <w:rPr>
          <w:rFonts w:eastAsia="Times New Roman" w:cstheme="minorHAnsi"/>
          <w:sz w:val="28"/>
          <w:szCs w:val="28"/>
          <w:lang w:eastAsia="it-IT"/>
        </w:rPr>
        <w:t xml:space="preserve"> venerdì</w:t>
      </w:r>
      <w:r w:rsidRPr="00936F55">
        <w:rPr>
          <w:rFonts w:eastAsia="Times New Roman" w:cstheme="minorHAnsi"/>
          <w:sz w:val="28"/>
          <w:szCs w:val="28"/>
          <w:lang w:eastAsia="it-IT"/>
        </w:rPr>
        <w:t xml:space="preserve"> 21 marzo 202</w:t>
      </w:r>
      <w:r>
        <w:rPr>
          <w:rFonts w:eastAsia="Times New Roman" w:cstheme="minorHAnsi"/>
          <w:sz w:val="28"/>
          <w:szCs w:val="28"/>
          <w:lang w:eastAsia="it-IT"/>
        </w:rPr>
        <w:t>5</w:t>
      </w:r>
      <w:r w:rsidRPr="00936F55">
        <w:rPr>
          <w:rFonts w:eastAsia="Times New Roman" w:cstheme="minorHAnsi"/>
          <w:sz w:val="28"/>
          <w:szCs w:val="28"/>
          <w:lang w:eastAsia="it-IT"/>
        </w:rPr>
        <w:t xml:space="preserve"> fino a </w:t>
      </w:r>
      <w:r>
        <w:rPr>
          <w:rFonts w:eastAsia="Times New Roman" w:cstheme="minorHAnsi"/>
          <w:sz w:val="28"/>
          <w:szCs w:val="28"/>
          <w:lang w:eastAsia="it-IT"/>
        </w:rPr>
        <w:t xml:space="preserve">venerdì 06 </w:t>
      </w:r>
      <w:r w:rsidRPr="00936F55">
        <w:rPr>
          <w:rFonts w:eastAsia="Times New Roman" w:cstheme="minorHAnsi"/>
          <w:sz w:val="28"/>
          <w:szCs w:val="28"/>
          <w:lang w:eastAsia="it-IT"/>
        </w:rPr>
        <w:t>febbraio 202</w:t>
      </w:r>
      <w:r>
        <w:rPr>
          <w:rFonts w:eastAsia="Times New Roman" w:cstheme="minorHAnsi"/>
          <w:sz w:val="28"/>
          <w:szCs w:val="28"/>
          <w:lang w:eastAsia="it-IT"/>
        </w:rPr>
        <w:t>6</w:t>
      </w:r>
      <w:r w:rsidRPr="00936F55">
        <w:rPr>
          <w:rFonts w:eastAsia="Times New Roman" w:cstheme="minorHAnsi"/>
          <w:sz w:val="28"/>
          <w:szCs w:val="28"/>
          <w:lang w:eastAsia="it-IT"/>
        </w:rPr>
        <w:t xml:space="preserve"> specificando la sezione e la categoria in cui si intende partecipare.</w:t>
      </w:r>
      <w:r w:rsidRPr="00936F55">
        <w:rPr>
          <w:rFonts w:eastAsia="Times New Roman" w:cstheme="minorHAnsi"/>
          <w:sz w:val="28"/>
          <w:szCs w:val="28"/>
          <w:lang w:eastAsia="it-IT"/>
        </w:rPr>
        <w:br/>
        <w:t xml:space="preserve">Saranno accettate solo le opere tassativamente pervenute entro la data di scadenza </w:t>
      </w:r>
    </w:p>
    <w:p w14:paraId="709C0FC6" w14:textId="77777777" w:rsidR="00127293" w:rsidRDefault="00127293" w:rsidP="0012729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it-IT"/>
        </w:rPr>
      </w:pPr>
      <w:r>
        <w:rPr>
          <w:rFonts w:eastAsia="Times New Roman" w:cstheme="minorHAnsi"/>
          <w:sz w:val="28"/>
          <w:szCs w:val="28"/>
          <w:lang w:eastAsia="it-IT"/>
        </w:rPr>
        <w:t>del presente bando di concorso.</w:t>
      </w:r>
    </w:p>
    <w:p w14:paraId="42D20D82" w14:textId="77777777" w:rsidR="004E7877" w:rsidRDefault="00127293" w:rsidP="004E787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it-IT"/>
        </w:rPr>
      </w:pPr>
      <w:r w:rsidRPr="00936F55">
        <w:rPr>
          <w:rFonts w:eastAsia="Times New Roman" w:cstheme="minorHAnsi"/>
          <w:sz w:val="28"/>
          <w:szCs w:val="28"/>
          <w:lang w:eastAsia="it-IT"/>
        </w:rPr>
        <w:t>Le opere dovranno essere inviate in formato digitale attraverso l’apposito modulo di partecipazione presente nell’area specifica del sito </w:t>
      </w:r>
      <w:hyperlink r:id="rId7" w:tgtFrame="_blank" w:history="1">
        <w:r w:rsidRPr="00936F55">
          <w:rPr>
            <w:rFonts w:eastAsia="Times New Roman" w:cstheme="minorHAnsi"/>
            <w:sz w:val="28"/>
            <w:szCs w:val="28"/>
            <w:u w:val="single"/>
            <w:bdr w:val="none" w:sz="0" w:space="0" w:color="auto" w:frame="1"/>
            <w:lang w:eastAsia="it-IT"/>
          </w:rPr>
          <w:t>www.amicimarioberrino.it</w:t>
        </w:r>
      </w:hyperlink>
      <w:r w:rsidRPr="00936F55">
        <w:rPr>
          <w:rFonts w:eastAsia="Times New Roman" w:cstheme="minorHAnsi"/>
          <w:sz w:val="28"/>
          <w:szCs w:val="28"/>
          <w:lang w:eastAsia="it-IT"/>
        </w:rPr>
        <w:t xml:space="preserve">. I file allegati al modulo di partecipazione dovranno essere in formato word o pdf e, pena l’esclusione, non dovranno contenere la firma dell’autore. Per la categoria </w:t>
      </w:r>
      <w:r>
        <w:rPr>
          <w:rFonts w:eastAsia="Times New Roman" w:cstheme="minorHAnsi"/>
          <w:sz w:val="28"/>
          <w:szCs w:val="28"/>
          <w:lang w:eastAsia="it-IT"/>
        </w:rPr>
        <w:t>“</w:t>
      </w:r>
      <w:r w:rsidRPr="00936F55">
        <w:rPr>
          <w:rFonts w:eastAsia="Times New Roman" w:cstheme="minorHAnsi"/>
          <w:sz w:val="28"/>
          <w:szCs w:val="28"/>
          <w:lang w:eastAsia="it-IT"/>
        </w:rPr>
        <w:t>Premio Mario Berrino Giovani</w:t>
      </w:r>
      <w:r>
        <w:rPr>
          <w:rFonts w:eastAsia="Times New Roman" w:cstheme="minorHAnsi"/>
          <w:sz w:val="28"/>
          <w:szCs w:val="28"/>
          <w:lang w:eastAsia="it-IT"/>
        </w:rPr>
        <w:t>”</w:t>
      </w:r>
      <w:r w:rsidRPr="00936F55">
        <w:rPr>
          <w:rFonts w:eastAsia="Times New Roman" w:cstheme="minorHAnsi"/>
          <w:sz w:val="28"/>
          <w:szCs w:val="28"/>
          <w:lang w:eastAsia="it-IT"/>
        </w:rPr>
        <w:t xml:space="preserve"> sarà inoltre necessario allegare la scheda con i dati completi </w:t>
      </w:r>
      <w:r w:rsidR="004E7877">
        <w:rPr>
          <w:rFonts w:eastAsia="Times New Roman" w:cstheme="minorHAnsi"/>
          <w:sz w:val="28"/>
          <w:szCs w:val="28"/>
          <w:lang w:eastAsia="it-IT"/>
        </w:rPr>
        <w:t>firmata da un genitore.</w:t>
      </w:r>
    </w:p>
    <w:p w14:paraId="2E16135F" w14:textId="0F5CFA83" w:rsidR="00127293" w:rsidRDefault="00127293" w:rsidP="0012729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it-IT"/>
        </w:rPr>
      </w:pPr>
    </w:p>
    <w:p w14:paraId="1D63E77B" w14:textId="77777777" w:rsidR="00127293" w:rsidRDefault="00127293" w:rsidP="0012729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it-IT"/>
        </w:rPr>
      </w:pPr>
      <w:r w:rsidRPr="00936F55">
        <w:rPr>
          <w:rFonts w:eastAsia="Times New Roman" w:cstheme="minorHAnsi"/>
          <w:sz w:val="28"/>
          <w:szCs w:val="28"/>
          <w:lang w:eastAsia="it-IT"/>
        </w:rPr>
        <w:lastRenderedPageBreak/>
        <w:t>Saranno accettate sia opere manoscritte sia opere dattiloscritte.</w:t>
      </w:r>
    </w:p>
    <w:p w14:paraId="1CB40B37" w14:textId="77777777" w:rsidR="00127293" w:rsidRDefault="00127293" w:rsidP="0012729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it-IT"/>
        </w:rPr>
      </w:pPr>
      <w:r>
        <w:rPr>
          <w:rFonts w:eastAsia="Times New Roman" w:cstheme="minorHAnsi"/>
          <w:sz w:val="28"/>
          <w:szCs w:val="28"/>
          <w:lang w:eastAsia="it-IT"/>
        </w:rPr>
        <w:t>Le opere manoscritte dovranno essere redatte in stampatello.</w:t>
      </w:r>
    </w:p>
    <w:p w14:paraId="421EF2EE" w14:textId="77777777" w:rsidR="00127293" w:rsidRPr="00936F55" w:rsidRDefault="00127293" w:rsidP="0012729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it-IT"/>
        </w:rPr>
      </w:pPr>
      <w:r w:rsidRPr="00936F55">
        <w:rPr>
          <w:rFonts w:eastAsia="Times New Roman" w:cstheme="minorHAnsi"/>
          <w:sz w:val="28"/>
          <w:szCs w:val="28"/>
          <w:lang w:eastAsia="it-IT"/>
        </w:rPr>
        <w:t>La gestione della ricezione e della catalogazione delle opere è in capo all’Associazione “Amici di Mario Berrino” che ne garantisce l’anonimato nella trasmissione alla Giuria.</w:t>
      </w:r>
    </w:p>
    <w:p w14:paraId="385A65E9" w14:textId="77777777" w:rsidR="00127293" w:rsidRPr="00936F55" w:rsidRDefault="00127293" w:rsidP="0012729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it-IT"/>
        </w:rPr>
      </w:pPr>
      <w:r w:rsidRPr="00936F55">
        <w:rPr>
          <w:rFonts w:eastAsia="Times New Roman" w:cstheme="minorHAnsi"/>
          <w:sz w:val="28"/>
          <w:szCs w:val="28"/>
          <w:lang w:eastAsia="it-IT"/>
        </w:rPr>
        <w:t> </w:t>
      </w:r>
    </w:p>
    <w:p w14:paraId="7F046020" w14:textId="77777777" w:rsidR="00127293" w:rsidRPr="00936F55" w:rsidRDefault="00127293" w:rsidP="0012729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it-IT"/>
        </w:rPr>
      </w:pPr>
      <w:r w:rsidRPr="00936F55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it-IT"/>
        </w:rPr>
        <w:t>Articolo 4</w:t>
      </w:r>
    </w:p>
    <w:p w14:paraId="65E8AC93" w14:textId="77777777" w:rsidR="00127293" w:rsidRDefault="00127293" w:rsidP="0012729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it-IT"/>
        </w:rPr>
      </w:pPr>
      <w:r w:rsidRPr="00936F55">
        <w:rPr>
          <w:rFonts w:eastAsia="Times New Roman" w:cstheme="minorHAnsi"/>
          <w:sz w:val="28"/>
          <w:szCs w:val="28"/>
          <w:lang w:eastAsia="it-IT"/>
        </w:rPr>
        <w:t xml:space="preserve">Le opere, che dovranno essere assolutamente frutto del proprio ingegno, saranno sottoposte al giudizio di una Giuria appositamente </w:t>
      </w:r>
      <w:r>
        <w:rPr>
          <w:rFonts w:eastAsia="Times New Roman" w:cstheme="minorHAnsi"/>
          <w:sz w:val="28"/>
          <w:szCs w:val="28"/>
          <w:lang w:eastAsia="it-IT"/>
        </w:rPr>
        <w:t>costituita.</w:t>
      </w:r>
    </w:p>
    <w:p w14:paraId="4ECC13B7" w14:textId="04722F03" w:rsidR="00127293" w:rsidRDefault="00127293" w:rsidP="0012729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it-IT"/>
        </w:rPr>
      </w:pPr>
      <w:r w:rsidRPr="00936F55">
        <w:rPr>
          <w:rFonts w:eastAsia="Times New Roman" w:cstheme="minorHAnsi"/>
          <w:sz w:val="28"/>
          <w:szCs w:val="28"/>
          <w:lang w:eastAsia="it-IT"/>
        </w:rPr>
        <w:t>Le opere vincitrici saranno premiate durante la finale</w:t>
      </w:r>
      <w:r>
        <w:rPr>
          <w:rFonts w:eastAsia="Times New Roman" w:cstheme="minorHAnsi"/>
          <w:sz w:val="28"/>
          <w:szCs w:val="28"/>
          <w:lang w:eastAsia="it-IT"/>
        </w:rPr>
        <w:t>-evento</w:t>
      </w:r>
      <w:r w:rsidRPr="00936F55">
        <w:rPr>
          <w:rFonts w:eastAsia="Times New Roman" w:cstheme="minorHAnsi"/>
          <w:sz w:val="28"/>
          <w:szCs w:val="28"/>
          <w:lang w:eastAsia="it-IT"/>
        </w:rPr>
        <w:t xml:space="preserve"> del concorso, aperta al pubblico, che si terrà </w:t>
      </w:r>
      <w:r w:rsidRPr="00936F55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it-IT"/>
        </w:rPr>
        <w:t>domenica 2</w:t>
      </w:r>
      <w:r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it-IT"/>
        </w:rPr>
        <w:t xml:space="preserve">2 </w:t>
      </w:r>
      <w:r w:rsidRPr="00936F55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it-IT"/>
        </w:rPr>
        <w:t>febbraio 202</w:t>
      </w:r>
      <w:r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it-IT"/>
        </w:rPr>
        <w:t>6</w:t>
      </w:r>
      <w:r w:rsidRPr="00936F55">
        <w:rPr>
          <w:rFonts w:eastAsia="Times New Roman" w:cstheme="minorHAnsi"/>
          <w:sz w:val="28"/>
          <w:szCs w:val="28"/>
          <w:lang w:eastAsia="it-IT"/>
        </w:rPr>
        <w:t xml:space="preserve"> a Ispra, in idonea </w:t>
      </w:r>
      <w:r>
        <w:rPr>
          <w:rFonts w:eastAsia="Times New Roman" w:cstheme="minorHAnsi"/>
          <w:sz w:val="28"/>
          <w:szCs w:val="28"/>
          <w:lang w:eastAsia="it-IT"/>
        </w:rPr>
        <w:t>sede, alle ore 16,00.</w:t>
      </w:r>
    </w:p>
    <w:p w14:paraId="2A317479" w14:textId="2B82416F" w:rsidR="00127293" w:rsidRDefault="00127293" w:rsidP="0012729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it-IT"/>
        </w:rPr>
      </w:pPr>
      <w:r w:rsidRPr="00936F55">
        <w:rPr>
          <w:rFonts w:eastAsia="Times New Roman" w:cstheme="minorHAnsi"/>
          <w:sz w:val="28"/>
          <w:szCs w:val="28"/>
          <w:lang w:eastAsia="it-IT"/>
        </w:rPr>
        <w:t>Durante la finale saranno declamate le opere migliori che avranno partecipato al concorso.</w:t>
      </w:r>
      <w:r w:rsidRPr="00936F55">
        <w:rPr>
          <w:rFonts w:eastAsia="Times New Roman" w:cstheme="minorHAnsi"/>
          <w:sz w:val="28"/>
          <w:szCs w:val="28"/>
          <w:lang w:eastAsia="it-IT"/>
        </w:rPr>
        <w:br/>
        <w:t xml:space="preserve">La presenza alla manifestazione conclusiva non impegna l’organizzazione a rimborsi spese né comporta da parte degli organizzatori obblighi di alcun genere e natura nei </w:t>
      </w:r>
    </w:p>
    <w:p w14:paraId="464DFD1B" w14:textId="77777777" w:rsidR="00127293" w:rsidRDefault="00127293" w:rsidP="0012729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it-IT"/>
        </w:rPr>
      </w:pPr>
      <w:r>
        <w:rPr>
          <w:rFonts w:eastAsia="Times New Roman" w:cstheme="minorHAnsi"/>
          <w:sz w:val="28"/>
          <w:szCs w:val="28"/>
          <w:lang w:eastAsia="it-IT"/>
        </w:rPr>
        <w:t>confronti dei partecipanti.</w:t>
      </w:r>
    </w:p>
    <w:p w14:paraId="38F3C2A9" w14:textId="77777777" w:rsidR="00127293" w:rsidRPr="00936F55" w:rsidRDefault="00127293" w:rsidP="0012729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it-IT"/>
        </w:rPr>
      </w:pPr>
      <w:r w:rsidRPr="00936F55">
        <w:rPr>
          <w:rFonts w:eastAsia="Times New Roman" w:cstheme="minorHAnsi"/>
          <w:sz w:val="28"/>
          <w:szCs w:val="28"/>
          <w:lang w:eastAsia="it-IT"/>
        </w:rPr>
        <w:t>La partecipazione al Premio, per la categoria adulti per entrambe le sezioni in concorso (poesia e racconto) comporta il pagamento di una QUOTA D’ISCRIZIONE equivalente a € 15,00 (quindici euro). </w:t>
      </w:r>
      <w:r w:rsidRPr="00936F55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it-IT"/>
        </w:rPr>
        <w:t>I dettagli per effettuare il pagamento verranno inviati solo dopo il ricevimento e l’accettazione dell’opera.</w:t>
      </w:r>
      <w:r w:rsidRPr="00936F55">
        <w:rPr>
          <w:rFonts w:eastAsia="Times New Roman" w:cstheme="minorHAnsi"/>
          <w:sz w:val="28"/>
          <w:szCs w:val="28"/>
          <w:lang w:eastAsia="it-IT"/>
        </w:rPr>
        <w:br/>
        <w:t xml:space="preserve">La Quota d’iscrizione si intende esclusa per la </w:t>
      </w:r>
      <w:r>
        <w:rPr>
          <w:rFonts w:eastAsia="Times New Roman" w:cstheme="minorHAnsi"/>
          <w:sz w:val="28"/>
          <w:szCs w:val="28"/>
          <w:lang w:eastAsia="it-IT"/>
        </w:rPr>
        <w:t>C</w:t>
      </w:r>
      <w:r w:rsidRPr="00936F55">
        <w:rPr>
          <w:rFonts w:eastAsia="Times New Roman" w:cstheme="minorHAnsi"/>
          <w:sz w:val="28"/>
          <w:szCs w:val="28"/>
          <w:lang w:eastAsia="it-IT"/>
        </w:rPr>
        <w:t xml:space="preserve">ategoria </w:t>
      </w:r>
      <w:r>
        <w:rPr>
          <w:rFonts w:eastAsia="Times New Roman" w:cstheme="minorHAnsi"/>
          <w:sz w:val="28"/>
          <w:szCs w:val="28"/>
          <w:lang w:eastAsia="it-IT"/>
        </w:rPr>
        <w:t>G</w:t>
      </w:r>
      <w:r w:rsidRPr="00936F55">
        <w:rPr>
          <w:rFonts w:eastAsia="Times New Roman" w:cstheme="minorHAnsi"/>
          <w:sz w:val="28"/>
          <w:szCs w:val="28"/>
          <w:lang w:eastAsia="it-IT"/>
        </w:rPr>
        <w:t>iovani per entrambe le sezioni in concorso.</w:t>
      </w:r>
    </w:p>
    <w:p w14:paraId="7A7F9CAA" w14:textId="77777777" w:rsidR="00127293" w:rsidRPr="00936F55" w:rsidRDefault="00127293" w:rsidP="0012729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it-IT"/>
        </w:rPr>
      </w:pPr>
    </w:p>
    <w:p w14:paraId="0CAA2CB5" w14:textId="77777777" w:rsidR="00127293" w:rsidRPr="00936F55" w:rsidRDefault="00127293" w:rsidP="0012729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it-IT"/>
        </w:rPr>
      </w:pPr>
      <w:r w:rsidRPr="00936F55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it-IT"/>
        </w:rPr>
        <w:t>Articolo 5</w:t>
      </w:r>
    </w:p>
    <w:p w14:paraId="170F53AF" w14:textId="663893E3" w:rsidR="004254A9" w:rsidRPr="004254A9" w:rsidRDefault="00127293" w:rsidP="00127293">
      <w:pPr>
        <w:shd w:val="clear" w:color="auto" w:fill="FFFFFF"/>
        <w:spacing w:after="384" w:line="240" w:lineRule="auto"/>
        <w:jc w:val="both"/>
        <w:textAlignment w:val="baseline"/>
        <w:rPr>
          <w:rFonts w:eastAsia="Times New Roman" w:cstheme="minorHAnsi"/>
          <w:i/>
          <w:iCs/>
          <w:sz w:val="28"/>
          <w:szCs w:val="28"/>
          <w:lang w:eastAsia="it-IT"/>
        </w:rPr>
      </w:pPr>
      <w:r w:rsidRPr="00936F55">
        <w:rPr>
          <w:rFonts w:eastAsia="Times New Roman" w:cstheme="minorHAnsi"/>
          <w:sz w:val="28"/>
          <w:szCs w:val="28"/>
          <w:lang w:eastAsia="it-IT"/>
        </w:rPr>
        <w:t>Saranno premiati il primo, il secondo e il terzo classificato della categoria adulti per ciascuna sezione</w:t>
      </w:r>
      <w:r>
        <w:rPr>
          <w:rFonts w:eastAsia="Times New Roman" w:cstheme="minorHAnsi"/>
          <w:sz w:val="28"/>
          <w:szCs w:val="28"/>
          <w:lang w:eastAsia="it-IT"/>
        </w:rPr>
        <w:t xml:space="preserve"> in gara.</w:t>
      </w:r>
      <w:r w:rsidRPr="00936F55">
        <w:rPr>
          <w:rFonts w:eastAsia="Times New Roman" w:cstheme="minorHAnsi"/>
          <w:sz w:val="28"/>
          <w:szCs w:val="28"/>
          <w:lang w:eastAsia="it-IT"/>
        </w:rPr>
        <w:t xml:space="preserve"> </w:t>
      </w:r>
      <w:r>
        <w:rPr>
          <w:rFonts w:eastAsia="Times New Roman" w:cstheme="minorHAnsi"/>
          <w:sz w:val="28"/>
          <w:szCs w:val="28"/>
          <w:lang w:eastAsia="it-IT"/>
        </w:rPr>
        <w:t>L</w:t>
      </w:r>
      <w:r w:rsidRPr="00936F55">
        <w:rPr>
          <w:rFonts w:eastAsia="Times New Roman" w:cstheme="minorHAnsi"/>
          <w:sz w:val="28"/>
          <w:szCs w:val="28"/>
          <w:lang w:eastAsia="it-IT"/>
        </w:rPr>
        <w:t xml:space="preserve">e opere prime classificate, per entrambe le sezioni della categoria </w:t>
      </w:r>
      <w:r>
        <w:rPr>
          <w:rFonts w:eastAsia="Times New Roman" w:cstheme="minorHAnsi"/>
          <w:sz w:val="28"/>
          <w:szCs w:val="28"/>
          <w:lang w:eastAsia="it-IT"/>
        </w:rPr>
        <w:t>a</w:t>
      </w:r>
      <w:r w:rsidRPr="00936F55">
        <w:rPr>
          <w:rFonts w:eastAsia="Times New Roman" w:cstheme="minorHAnsi"/>
          <w:sz w:val="28"/>
          <w:szCs w:val="28"/>
          <w:lang w:eastAsia="it-IT"/>
        </w:rPr>
        <w:t xml:space="preserve">dulti, riceveranno il </w:t>
      </w:r>
      <w:r w:rsidRPr="006843AD">
        <w:rPr>
          <w:rFonts w:eastAsia="Times New Roman" w:cstheme="minorHAnsi"/>
          <w:i/>
          <w:iCs/>
          <w:sz w:val="28"/>
          <w:szCs w:val="28"/>
          <w:lang w:eastAsia="it-IT"/>
        </w:rPr>
        <w:t>“Premio Mario Berrino”</w:t>
      </w:r>
      <w:r>
        <w:rPr>
          <w:rFonts w:eastAsia="Times New Roman" w:cstheme="minorHAnsi"/>
          <w:i/>
          <w:iCs/>
          <w:sz w:val="28"/>
          <w:szCs w:val="28"/>
          <w:lang w:eastAsia="it-IT"/>
        </w:rPr>
        <w:t>.</w:t>
      </w:r>
      <w:r w:rsidRPr="00936F55">
        <w:rPr>
          <w:rFonts w:eastAsia="Times New Roman" w:cstheme="minorHAnsi"/>
          <w:sz w:val="28"/>
          <w:szCs w:val="28"/>
          <w:lang w:eastAsia="it-IT"/>
        </w:rPr>
        <w:t xml:space="preserve"> </w:t>
      </w:r>
      <w:r>
        <w:rPr>
          <w:rFonts w:eastAsia="Times New Roman" w:cstheme="minorHAnsi"/>
          <w:sz w:val="28"/>
          <w:szCs w:val="28"/>
          <w:lang w:eastAsia="it-IT"/>
        </w:rPr>
        <w:t>L</w:t>
      </w:r>
      <w:r w:rsidRPr="00936F55">
        <w:rPr>
          <w:rFonts w:eastAsia="Times New Roman" w:cstheme="minorHAnsi"/>
          <w:sz w:val="28"/>
          <w:szCs w:val="28"/>
          <w:lang w:eastAsia="it-IT"/>
        </w:rPr>
        <w:t xml:space="preserve">e opere prime classificate per entrambe le sezioni della categoria </w:t>
      </w:r>
      <w:r>
        <w:rPr>
          <w:rFonts w:eastAsia="Times New Roman" w:cstheme="minorHAnsi"/>
          <w:sz w:val="28"/>
          <w:szCs w:val="28"/>
          <w:lang w:eastAsia="it-IT"/>
        </w:rPr>
        <w:t>g</w:t>
      </w:r>
      <w:r w:rsidRPr="00936F55">
        <w:rPr>
          <w:rFonts w:eastAsia="Times New Roman" w:cstheme="minorHAnsi"/>
          <w:sz w:val="28"/>
          <w:szCs w:val="28"/>
          <w:lang w:eastAsia="it-IT"/>
        </w:rPr>
        <w:t xml:space="preserve">iovani riceveranno il </w:t>
      </w:r>
      <w:r>
        <w:rPr>
          <w:rFonts w:eastAsia="Times New Roman" w:cstheme="minorHAnsi"/>
          <w:sz w:val="28"/>
          <w:szCs w:val="28"/>
          <w:lang w:eastAsia="it-IT"/>
        </w:rPr>
        <w:t>“</w:t>
      </w:r>
      <w:r w:rsidRPr="006843AD">
        <w:rPr>
          <w:rFonts w:eastAsia="Times New Roman" w:cstheme="minorHAnsi"/>
          <w:i/>
          <w:iCs/>
          <w:sz w:val="28"/>
          <w:szCs w:val="28"/>
          <w:lang w:eastAsia="it-IT"/>
        </w:rPr>
        <w:t xml:space="preserve">Premio </w:t>
      </w:r>
      <w:r>
        <w:rPr>
          <w:rFonts w:eastAsia="Times New Roman" w:cstheme="minorHAnsi"/>
          <w:i/>
          <w:iCs/>
          <w:sz w:val="28"/>
          <w:szCs w:val="28"/>
          <w:lang w:eastAsia="it-IT"/>
        </w:rPr>
        <w:t>Mario Berrino Giovani.</w:t>
      </w:r>
      <w:r w:rsidRPr="00127293">
        <w:rPr>
          <w:rFonts w:eastAsia="Times New Roman" w:cstheme="minorHAnsi"/>
          <w:sz w:val="28"/>
          <w:szCs w:val="28"/>
          <w:lang w:eastAsia="it-IT"/>
        </w:rPr>
        <w:t xml:space="preserve"> È</w:t>
      </w:r>
      <w:r>
        <w:rPr>
          <w:rFonts w:eastAsia="Times New Roman" w:cstheme="minorHAnsi"/>
          <w:sz w:val="28"/>
          <w:szCs w:val="28"/>
          <w:lang w:eastAsia="it-IT"/>
        </w:rPr>
        <w:t xml:space="preserve"> f</w:t>
      </w:r>
      <w:r w:rsidRPr="00936F55">
        <w:rPr>
          <w:rFonts w:eastAsia="Times New Roman" w:cstheme="minorHAnsi"/>
          <w:sz w:val="28"/>
          <w:szCs w:val="28"/>
          <w:lang w:eastAsia="it-IT"/>
        </w:rPr>
        <w:t xml:space="preserve">acoltà della Giuria assegnare “menzioni” alle opere ritenute particolarmente meritevoli ed assegnare </w:t>
      </w:r>
      <w:r>
        <w:rPr>
          <w:rFonts w:eastAsia="Times New Roman" w:cstheme="minorHAnsi"/>
          <w:sz w:val="28"/>
          <w:szCs w:val="28"/>
          <w:lang w:eastAsia="it-IT"/>
        </w:rPr>
        <w:t>il</w:t>
      </w:r>
      <w:r w:rsidRPr="00936F55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C82A73">
        <w:rPr>
          <w:rFonts w:eastAsia="Times New Roman" w:cstheme="minorHAnsi"/>
          <w:i/>
          <w:iCs/>
          <w:sz w:val="28"/>
          <w:szCs w:val="28"/>
          <w:lang w:eastAsia="it-IT"/>
        </w:rPr>
        <w:t>“Premio della critica Maestro Giovanni Seveso”</w:t>
      </w:r>
      <w:r w:rsidRPr="00936F55">
        <w:rPr>
          <w:rFonts w:eastAsia="Times New Roman" w:cstheme="minorHAnsi"/>
          <w:sz w:val="28"/>
          <w:szCs w:val="28"/>
          <w:lang w:eastAsia="it-IT"/>
        </w:rPr>
        <w:t xml:space="preserve"> ad un’opera particolarmente significativa per entrambe le categorie</w:t>
      </w:r>
      <w:r>
        <w:rPr>
          <w:rFonts w:eastAsia="Times New Roman" w:cstheme="minorHAnsi"/>
          <w:sz w:val="28"/>
          <w:szCs w:val="28"/>
          <w:lang w:eastAsia="it-IT"/>
        </w:rPr>
        <w:t xml:space="preserve"> adulti</w:t>
      </w:r>
      <w:r w:rsidRPr="00936F55">
        <w:rPr>
          <w:rFonts w:eastAsia="Times New Roman" w:cstheme="minorHAnsi"/>
          <w:sz w:val="28"/>
          <w:szCs w:val="28"/>
          <w:lang w:eastAsia="it-IT"/>
        </w:rPr>
        <w:t xml:space="preserve"> in concorso.</w:t>
      </w:r>
      <w:r>
        <w:rPr>
          <w:rFonts w:eastAsia="Times New Roman" w:cstheme="minorHAnsi"/>
          <w:sz w:val="28"/>
          <w:szCs w:val="28"/>
          <w:lang w:eastAsia="it-IT"/>
        </w:rPr>
        <w:t xml:space="preserve"> La Giuria assegnerà, altresì, il </w:t>
      </w:r>
      <w:r w:rsidRPr="00C82A73">
        <w:rPr>
          <w:rFonts w:eastAsia="Times New Roman" w:cstheme="minorHAnsi"/>
          <w:i/>
          <w:iCs/>
          <w:sz w:val="28"/>
          <w:szCs w:val="28"/>
          <w:lang w:eastAsia="it-IT"/>
        </w:rPr>
        <w:t>“Premio Mariarosa Lancini Costantini”</w:t>
      </w:r>
      <w:r>
        <w:rPr>
          <w:rFonts w:eastAsia="Times New Roman" w:cstheme="minorHAnsi"/>
          <w:sz w:val="28"/>
          <w:szCs w:val="28"/>
          <w:lang w:eastAsia="it-IT"/>
        </w:rPr>
        <w:t xml:space="preserve"> ad un’opera, poesia o racconto solo della categoria adulti, redatta da una donna ed il “</w:t>
      </w:r>
      <w:r w:rsidRPr="00C82A73">
        <w:rPr>
          <w:rFonts w:eastAsia="Times New Roman" w:cstheme="minorHAnsi"/>
          <w:i/>
          <w:iCs/>
          <w:sz w:val="28"/>
          <w:szCs w:val="28"/>
          <w:lang w:eastAsia="it-IT"/>
        </w:rPr>
        <w:t>Premio Avv. Santino Giorgio Slongo”</w:t>
      </w:r>
      <w:r>
        <w:rPr>
          <w:rFonts w:eastAsia="Times New Roman" w:cstheme="minorHAnsi"/>
          <w:sz w:val="28"/>
          <w:szCs w:val="28"/>
          <w:lang w:eastAsia="it-IT"/>
        </w:rPr>
        <w:t xml:space="preserve"> ad un’opera, poesia o racconto solo della categoria adulti, particolarmente originale. </w:t>
      </w:r>
      <w:r w:rsidR="004254A9">
        <w:rPr>
          <w:rFonts w:eastAsia="Times New Roman" w:cstheme="minorHAnsi"/>
          <w:sz w:val="28"/>
          <w:szCs w:val="28"/>
          <w:lang w:eastAsia="it-IT"/>
        </w:rPr>
        <w:t xml:space="preserve">La Giuria assegnerà, infine, ad un’opera particolarmente creativa della </w:t>
      </w:r>
      <w:r w:rsidR="00386EF6">
        <w:rPr>
          <w:rFonts w:eastAsia="Times New Roman" w:cstheme="minorHAnsi"/>
          <w:sz w:val="28"/>
          <w:szCs w:val="28"/>
          <w:lang w:eastAsia="it-IT"/>
        </w:rPr>
        <w:t xml:space="preserve">Categoria </w:t>
      </w:r>
      <w:r w:rsidR="004254A9">
        <w:rPr>
          <w:rFonts w:eastAsia="Times New Roman" w:cstheme="minorHAnsi"/>
          <w:sz w:val="28"/>
          <w:szCs w:val="28"/>
          <w:lang w:eastAsia="it-IT"/>
        </w:rPr>
        <w:t xml:space="preserve">Giovani </w:t>
      </w:r>
      <w:r w:rsidR="004254A9" w:rsidRPr="004254A9">
        <w:rPr>
          <w:rFonts w:eastAsia="Times New Roman" w:cstheme="minorHAnsi"/>
          <w:i/>
          <w:iCs/>
          <w:sz w:val="28"/>
          <w:szCs w:val="28"/>
          <w:lang w:eastAsia="it-IT"/>
        </w:rPr>
        <w:t>il “Premio Arch. Raffaele Nurra”.</w:t>
      </w:r>
    </w:p>
    <w:p w14:paraId="7781D479" w14:textId="1ACBC9F4" w:rsidR="00127293" w:rsidRPr="00127293" w:rsidRDefault="00127293" w:rsidP="00127293">
      <w:pPr>
        <w:shd w:val="clear" w:color="auto" w:fill="FFFFFF"/>
        <w:spacing w:after="384" w:line="240" w:lineRule="auto"/>
        <w:jc w:val="both"/>
        <w:textAlignment w:val="baseline"/>
        <w:rPr>
          <w:rFonts w:eastAsia="Times New Roman" w:cstheme="minorHAnsi"/>
          <w:i/>
          <w:iCs/>
          <w:sz w:val="28"/>
          <w:szCs w:val="28"/>
          <w:lang w:eastAsia="it-IT"/>
        </w:rPr>
      </w:pPr>
      <w:r w:rsidRPr="00936F55">
        <w:rPr>
          <w:rFonts w:eastAsia="Times New Roman" w:cstheme="minorHAnsi"/>
          <w:sz w:val="28"/>
          <w:szCs w:val="28"/>
          <w:lang w:eastAsia="it-IT"/>
        </w:rPr>
        <w:lastRenderedPageBreak/>
        <w:t>Verranno apposte, in una data che sarà comunicata, le due nuove piastrelle (le vincenti delle due sezioni della categoria adulti) sul “Muretto delle Poesie” presso la “Passeggiata dell’amore-Mario Berrino” sul lungolago di Ispra, con i testi delle due opere vincenti dell’anno corrente.</w:t>
      </w:r>
    </w:p>
    <w:p w14:paraId="4AC1130D" w14:textId="77777777" w:rsidR="00127293" w:rsidRPr="00936F55" w:rsidRDefault="00127293" w:rsidP="0012729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it-IT"/>
        </w:rPr>
      </w:pPr>
      <w:r w:rsidRPr="00936F55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it-IT"/>
        </w:rPr>
        <w:t>Articolo 6</w:t>
      </w:r>
    </w:p>
    <w:p w14:paraId="6C04C58B" w14:textId="77777777" w:rsidR="00127293" w:rsidRPr="00936F55" w:rsidRDefault="00127293" w:rsidP="0012729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it-IT"/>
        </w:rPr>
      </w:pPr>
      <w:r w:rsidRPr="00936F55">
        <w:rPr>
          <w:rFonts w:eastAsia="Times New Roman" w:cstheme="minorHAnsi"/>
          <w:sz w:val="28"/>
          <w:szCs w:val="28"/>
          <w:bdr w:val="none" w:sz="0" w:space="0" w:color="auto" w:frame="1"/>
          <w:lang w:eastAsia="it-IT"/>
        </w:rPr>
        <w:t>Il giudizio della Giuria è insindacabile.</w:t>
      </w:r>
    </w:p>
    <w:p w14:paraId="0E1B4DF3" w14:textId="77777777" w:rsidR="00127293" w:rsidRPr="00936F55" w:rsidRDefault="00127293" w:rsidP="00127293">
      <w:pPr>
        <w:shd w:val="clear" w:color="auto" w:fill="FFFFFF"/>
        <w:spacing w:after="384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it-IT"/>
        </w:rPr>
      </w:pPr>
      <w:r w:rsidRPr="00936F55">
        <w:rPr>
          <w:rFonts w:eastAsia="Times New Roman" w:cstheme="minorHAnsi"/>
          <w:sz w:val="28"/>
          <w:szCs w:val="28"/>
          <w:lang w:eastAsia="it-IT"/>
        </w:rPr>
        <w:t xml:space="preserve">Gli autori, partecipando al concorso, accettano le norme del regolamento e conservano la proprietà delle opere ma concedono, a titolo gratuito, all’organizzazione di pubblicarle, di diffonderle ed utilizzarle senza scopo di lucro unitamente ai propri dati personali. I testi inviati non saranno restituiti e potranno essere liberamente usati sotto qualunque forma, senza limiti di tempo e senza che sia </w:t>
      </w:r>
      <w:r>
        <w:rPr>
          <w:rFonts w:eastAsia="Times New Roman" w:cstheme="minorHAnsi"/>
          <w:sz w:val="28"/>
          <w:szCs w:val="28"/>
          <w:lang w:eastAsia="it-IT"/>
        </w:rPr>
        <w:t xml:space="preserve">dovuto alcun compenso agli autori. </w:t>
      </w:r>
      <w:r w:rsidRPr="00936F55">
        <w:rPr>
          <w:rFonts w:eastAsia="Times New Roman" w:cstheme="minorHAnsi"/>
          <w:sz w:val="28"/>
          <w:szCs w:val="28"/>
          <w:lang w:eastAsia="it-IT"/>
        </w:rPr>
        <w:t>Gli organizzatori declinano ogni responsabilità per disguidi postali, smarrimento, eventuali plagi, false attestazioni, violazione della privacy di terzi o di qualunque altro atto non conforme alle leggi vigenti compiuto dagli autor</w:t>
      </w:r>
      <w:r>
        <w:rPr>
          <w:rFonts w:eastAsia="Times New Roman" w:cstheme="minorHAnsi"/>
          <w:sz w:val="28"/>
          <w:szCs w:val="28"/>
          <w:lang w:eastAsia="it-IT"/>
        </w:rPr>
        <w:t xml:space="preserve">i. </w:t>
      </w:r>
      <w:r w:rsidRPr="00936F55">
        <w:rPr>
          <w:rFonts w:eastAsia="Times New Roman" w:cstheme="minorHAnsi"/>
          <w:sz w:val="28"/>
          <w:szCs w:val="28"/>
          <w:lang w:eastAsia="it-IT"/>
        </w:rPr>
        <w:t>Gli stessi manifestano il consapevole consenso all’utilizzo dei dati personali tutelati ai sensi del D.Lgs.196/2003.</w:t>
      </w:r>
      <w:r>
        <w:rPr>
          <w:rFonts w:eastAsia="Times New Roman" w:cstheme="minorHAnsi"/>
          <w:sz w:val="28"/>
          <w:szCs w:val="28"/>
          <w:lang w:eastAsia="it-IT"/>
        </w:rPr>
        <w:t>Le</w:t>
      </w:r>
      <w:r w:rsidRPr="00936F55">
        <w:rPr>
          <w:rFonts w:eastAsia="Times New Roman" w:cstheme="minorHAnsi"/>
          <w:sz w:val="28"/>
          <w:szCs w:val="28"/>
          <w:lang w:eastAsia="it-IT"/>
        </w:rPr>
        <w:t xml:space="preserve"> opere e i dati personali dei partecipanti saranno conservati dall’Associazione Amici di Mario Berrino  per gli usi consentiti dalla legge.</w:t>
      </w:r>
      <w:r w:rsidRPr="00936F55">
        <w:rPr>
          <w:rFonts w:eastAsia="Times New Roman" w:cstheme="minorHAnsi"/>
          <w:sz w:val="28"/>
          <w:szCs w:val="28"/>
          <w:lang w:eastAsia="it-IT"/>
        </w:rPr>
        <w:br/>
        <w:t xml:space="preserve">La partecipazione al presente bando di concorso è esclusa sia per gli organizzatori della manifestazione sia per chi gestisce la ricezione e la catalogazione delle opere per </w:t>
      </w:r>
      <w:r>
        <w:rPr>
          <w:rFonts w:eastAsia="Times New Roman" w:cstheme="minorHAnsi"/>
          <w:sz w:val="28"/>
          <w:szCs w:val="28"/>
          <w:lang w:eastAsia="it-IT"/>
        </w:rPr>
        <w:t>conto dell’Associazione “Amici di Mario Berrino”. P</w:t>
      </w:r>
      <w:r w:rsidRPr="00936F55">
        <w:rPr>
          <w:rFonts w:eastAsia="Times New Roman" w:cstheme="minorHAnsi"/>
          <w:sz w:val="28"/>
          <w:szCs w:val="28"/>
          <w:lang w:eastAsia="it-IT"/>
        </w:rPr>
        <w:t>er qualsiasi situazione</w:t>
      </w:r>
      <w:r w:rsidRPr="00612FAF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936F55">
        <w:rPr>
          <w:rFonts w:eastAsia="Times New Roman" w:cstheme="minorHAnsi"/>
          <w:sz w:val="28"/>
          <w:szCs w:val="28"/>
          <w:lang w:eastAsia="it-IT"/>
        </w:rPr>
        <w:t xml:space="preserve">non </w:t>
      </w:r>
      <w:r>
        <w:rPr>
          <w:rFonts w:eastAsia="Times New Roman" w:cstheme="minorHAnsi"/>
          <w:sz w:val="28"/>
          <w:szCs w:val="28"/>
          <w:lang w:eastAsia="it-IT"/>
        </w:rPr>
        <w:t xml:space="preserve">disciplinata </w:t>
      </w:r>
      <w:r w:rsidRPr="00936F55">
        <w:rPr>
          <w:rFonts w:eastAsia="Times New Roman" w:cstheme="minorHAnsi"/>
          <w:sz w:val="28"/>
          <w:szCs w:val="28"/>
          <w:lang w:eastAsia="it-IT"/>
        </w:rPr>
        <w:t>dal presente regolamento che si dovesse verificare, le decisioni sono in capo, in modo esclusivo, al Direttivo dell’Associazione</w:t>
      </w:r>
      <w:r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936F55">
        <w:rPr>
          <w:rFonts w:eastAsia="Times New Roman" w:cstheme="minorHAnsi"/>
          <w:sz w:val="28"/>
          <w:szCs w:val="28"/>
          <w:lang w:eastAsia="it-IT"/>
        </w:rPr>
        <w:t>“Amici di Mario Berrino”.</w:t>
      </w:r>
    </w:p>
    <w:p w14:paraId="488A1ED8" w14:textId="77777777" w:rsidR="00127293" w:rsidRPr="00936F55" w:rsidRDefault="00127293" w:rsidP="00127293">
      <w:pPr>
        <w:rPr>
          <w:rFonts w:cstheme="minorHAnsi"/>
          <w:sz w:val="28"/>
          <w:szCs w:val="28"/>
        </w:rPr>
      </w:pPr>
    </w:p>
    <w:p w14:paraId="162D0681" w14:textId="77777777" w:rsidR="008C6B54" w:rsidRDefault="008C6B54"/>
    <w:sectPr w:rsidR="008C6B54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32CE0" w14:textId="77777777" w:rsidR="001810AD" w:rsidRDefault="001810AD" w:rsidP="00A914E3">
      <w:pPr>
        <w:spacing w:after="0" w:line="240" w:lineRule="auto"/>
      </w:pPr>
      <w:r>
        <w:separator/>
      </w:r>
    </w:p>
  </w:endnote>
  <w:endnote w:type="continuationSeparator" w:id="0">
    <w:p w14:paraId="06FE5875" w14:textId="77777777" w:rsidR="001810AD" w:rsidRDefault="001810AD" w:rsidP="00A91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7349875"/>
      <w:docPartObj>
        <w:docPartGallery w:val="Page Numbers (Bottom of Page)"/>
        <w:docPartUnique/>
      </w:docPartObj>
    </w:sdtPr>
    <w:sdtContent>
      <w:p w14:paraId="30B96624" w14:textId="0018825F" w:rsidR="00A914E3" w:rsidRDefault="00A914E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9D1750" w14:textId="77777777" w:rsidR="00A914E3" w:rsidRDefault="00A914E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821B5" w14:textId="77777777" w:rsidR="001810AD" w:rsidRDefault="001810AD" w:rsidP="00A914E3">
      <w:pPr>
        <w:spacing w:after="0" w:line="240" w:lineRule="auto"/>
      </w:pPr>
      <w:r>
        <w:separator/>
      </w:r>
    </w:p>
  </w:footnote>
  <w:footnote w:type="continuationSeparator" w:id="0">
    <w:p w14:paraId="686CAB70" w14:textId="77777777" w:rsidR="001810AD" w:rsidRDefault="001810AD" w:rsidP="00A91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943EA"/>
    <w:multiLevelType w:val="hybridMultilevel"/>
    <w:tmpl w:val="3C8EA37C"/>
    <w:lvl w:ilvl="0" w:tplc="A9D0253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136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293"/>
    <w:rsid w:val="00127293"/>
    <w:rsid w:val="001810AD"/>
    <w:rsid w:val="00217A8D"/>
    <w:rsid w:val="00386EF6"/>
    <w:rsid w:val="003C49C0"/>
    <w:rsid w:val="003D5D0E"/>
    <w:rsid w:val="003F4CEF"/>
    <w:rsid w:val="004254A9"/>
    <w:rsid w:val="004E7877"/>
    <w:rsid w:val="008C6B54"/>
    <w:rsid w:val="00A914E3"/>
    <w:rsid w:val="00C42D5E"/>
    <w:rsid w:val="00CA0A8C"/>
    <w:rsid w:val="00CF0176"/>
    <w:rsid w:val="00EE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22FD3"/>
  <w15:chartTrackingRefBased/>
  <w15:docId w15:val="{527CDC7F-2A35-4131-830D-B3CEA35D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7293"/>
    <w:rPr>
      <w:rFonts w:asciiTheme="minorHAnsi" w:hAnsiTheme="minorHAnsi" w:cstheme="minorBidi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272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272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272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272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272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272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272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272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272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272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272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2729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2729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2729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2729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2729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2729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2729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272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272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272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2729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272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2729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2729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2729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272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2729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27293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A914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14E3"/>
    <w:rPr>
      <w:rFonts w:asciiTheme="minorHAnsi" w:hAnsiTheme="minorHAnsi" w:cstheme="minorBidi"/>
    </w:rPr>
  </w:style>
  <w:style w:type="paragraph" w:styleId="Pidipagina">
    <w:name w:val="footer"/>
    <w:basedOn w:val="Normale"/>
    <w:link w:val="PidipaginaCarattere"/>
    <w:uiPriority w:val="99"/>
    <w:unhideWhenUsed/>
    <w:rsid w:val="00A914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14E3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micimarioberrino.it/premio-mario-berrino/edizione-201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885</Words>
  <Characters>5045</Characters>
  <Application>Microsoft Office Word</Application>
  <DocSecurity>0</DocSecurity>
  <Lines>42</Lines>
  <Paragraphs>11</Paragraphs>
  <ScaleCrop>false</ScaleCrop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Pagani</dc:creator>
  <cp:keywords/>
  <dc:description/>
  <cp:lastModifiedBy>Davide Pagani</cp:lastModifiedBy>
  <cp:revision>6</cp:revision>
  <dcterms:created xsi:type="dcterms:W3CDTF">2025-02-17T14:23:00Z</dcterms:created>
  <dcterms:modified xsi:type="dcterms:W3CDTF">2025-03-21T09:40:00Z</dcterms:modified>
</cp:coreProperties>
</file>